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E9" w:rsidRPr="00925D62" w:rsidRDefault="00B56EE9" w:rsidP="00B56EE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/>
        </w:rPr>
        <w:t>.......................................................                                                ....................................</w:t>
      </w:r>
      <w:r>
        <w:rPr>
          <w:rFonts w:ascii="Times New Roman" w:hAnsi="Times New Roman"/>
        </w:rPr>
        <w:br/>
      </w:r>
      <w:r w:rsidR="00B93E3B"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</w:t>
      </w:r>
      <w:r w:rsid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bookmarkStart w:id="0" w:name="_GoBack"/>
      <w:bookmarkEnd w:id="0"/>
      <w:r w:rsid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</w:t>
      </w:r>
      <w:r w:rsidR="00B93E3B"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</w:t>
      </w:r>
      <w:r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imię i </w:t>
      </w:r>
      <w:proofErr w:type="gramStart"/>
      <w:r w:rsidR="00B93E3B"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nazwisko   </w:t>
      </w:r>
      <w:r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                                </w:t>
      </w:r>
      <w:proofErr w:type="gramEnd"/>
      <w:r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 w:rsidR="00B93E3B"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  </w:t>
      </w:r>
      <w:r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</w:t>
      </w:r>
      <w:r w:rsid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</w:t>
      </w:r>
      <w:r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</w:t>
      </w:r>
      <w:r w:rsid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</w:t>
      </w:r>
      <w:r w:rsidRPr="00925D62">
        <w:rPr>
          <w:rFonts w:ascii="Times New Roman" w:hAnsi="Times New Roman"/>
          <w:sz w:val="20"/>
          <w:szCs w:val="20"/>
        </w:rPr>
        <w:t>(miejscowość i data)</w:t>
      </w:r>
      <w:r>
        <w:rPr>
          <w:rFonts w:ascii="Times New Roman" w:hAnsi="Times New Roman"/>
          <w:sz w:val="16"/>
          <w:szCs w:val="16"/>
        </w:rPr>
        <w:t xml:space="preserve">                 </w:t>
      </w:r>
    </w:p>
    <w:p w:rsidR="00B56EE9" w:rsidRDefault="00B93E3B" w:rsidP="00B56EE9">
      <w:pPr>
        <w:spacing w:after="2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8C3389">
        <w:rPr>
          <w:rFonts w:ascii="Times New Roman" w:hAnsi="Times New Roman"/>
          <w:sz w:val="16"/>
          <w:szCs w:val="16"/>
        </w:rPr>
        <w:t xml:space="preserve">  </w:t>
      </w:r>
    </w:p>
    <w:p w:rsidR="00B56EE9" w:rsidRDefault="00B56EE9" w:rsidP="00B56EE9">
      <w:pPr>
        <w:spacing w:after="2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:rsidR="00B56EE9" w:rsidRPr="00925D62" w:rsidRDefault="00B56EE9" w:rsidP="00B56EE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  <w:r>
        <w:rPr>
          <w:rFonts w:ascii="Times New Roman" w:hAnsi="Times New Roman"/>
        </w:rPr>
        <w:br/>
      </w:r>
      <w:r w:rsidR="00B93E3B"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</w:t>
      </w:r>
      <w:r w:rsid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</w:t>
      </w:r>
      <w:r w:rsidR="00B93E3B"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</w:t>
      </w:r>
      <w:proofErr w:type="gramStart"/>
      <w:r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adres</w:t>
      </w:r>
      <w:proofErr w:type="gramEnd"/>
      <w:r w:rsidRPr="008C3389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zamieszkania</w:t>
      </w:r>
    </w:p>
    <w:p w:rsidR="00B56EE9" w:rsidRPr="00925D62" w:rsidRDefault="00B56EE9" w:rsidP="00B56EE9">
      <w:pPr>
        <w:spacing w:after="283"/>
        <w:rPr>
          <w:rFonts w:ascii="Times New Roman" w:hAnsi="Times New Roman"/>
          <w:sz w:val="16"/>
          <w:szCs w:val="16"/>
        </w:rPr>
      </w:pPr>
    </w:p>
    <w:p w:rsidR="00B56EE9" w:rsidRDefault="00B56EE9" w:rsidP="00B56EE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56EE9" w:rsidRDefault="00B56EE9" w:rsidP="00B56EE9">
      <w:pPr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WNIOSEK O OBJĘCIE PORADNICTWEM KOORDYNOWANYM</w:t>
      </w:r>
    </w:p>
    <w:p w:rsidR="00B56EE9" w:rsidRPr="0007373C" w:rsidRDefault="00B56EE9" w:rsidP="00B56EE9">
      <w:pPr>
        <w:jc w:val="center"/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PRZEZ ASYSTENTA</w:t>
      </w:r>
    </w:p>
    <w:p w:rsidR="00B56EE9" w:rsidRPr="00925D62" w:rsidRDefault="00B56EE9" w:rsidP="00B56EE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B56EE9" w:rsidRPr="00925D62" w:rsidRDefault="00B56EE9" w:rsidP="00B56EE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Na podstawie</w:t>
      </w:r>
      <w:r w:rsidRPr="00925D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art. 8 ust 7 ustawy z dnia 4 listopada 2016 r. o wsparciu kobiet w ciąży i rodzin „Za życiem” (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t.j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Dz. U. </w:t>
      </w:r>
      <w:proofErr w:type="gramStart"/>
      <w:r>
        <w:rPr>
          <w:rFonts w:ascii="Times New Roman" w:eastAsia="Times New Roman" w:hAnsi="Times New Roman" w:cs="Times New Roman"/>
          <w:kern w:val="0"/>
          <w:lang w:eastAsia="pl-PL" w:bidi="ar-SA"/>
        </w:rPr>
        <w:t>z</w:t>
      </w:r>
      <w:proofErr w:type="gram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2019 r., poz. 473)</w:t>
      </w:r>
    </w:p>
    <w:p w:rsidR="00B56EE9" w:rsidRDefault="00B56EE9" w:rsidP="00B56EE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56EE9" w:rsidRPr="00925D62" w:rsidRDefault="00B56EE9" w:rsidP="00B56EE9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proofErr w:type="gramStart"/>
      <w:r w:rsidRPr="00925D62">
        <w:rPr>
          <w:rFonts w:ascii="Times New Roman" w:eastAsia="Times New Roman" w:hAnsi="Times New Roman" w:cs="Times New Roman"/>
          <w:b/>
          <w:kern w:val="0"/>
          <w:lang w:eastAsia="pl-PL" w:bidi="ar-SA"/>
        </w:rPr>
        <w:t>wyrażam</w:t>
      </w:r>
      <w:proofErr w:type="gramEnd"/>
      <w:r w:rsidRPr="00925D62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/ nie wyrażam zgodę na:</w:t>
      </w:r>
    </w:p>
    <w:p w:rsidR="00B56EE9" w:rsidRPr="00925D62" w:rsidRDefault="00B56EE9" w:rsidP="00B56EE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56EE9" w:rsidRDefault="00B56EE9" w:rsidP="00B56EE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25D62">
        <w:rPr>
          <w:rFonts w:ascii="Times New Roman" w:eastAsia="Times New Roman" w:hAnsi="Times New Roman" w:cs="Times New Roman"/>
          <w:kern w:val="0"/>
          <w:lang w:eastAsia="pl-PL" w:bidi="ar-SA"/>
        </w:rPr>
        <w:t>▪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925D62">
        <w:rPr>
          <w:rFonts w:ascii="Times New Roman" w:eastAsia="Times New Roman" w:hAnsi="Times New Roman" w:cs="Times New Roman"/>
          <w:kern w:val="0"/>
          <w:lang w:eastAsia="pl-PL" w:bidi="ar-SA"/>
        </w:rPr>
        <w:t>współpracę z asystentem rodziny,</w:t>
      </w:r>
    </w:p>
    <w:p w:rsidR="00B56EE9" w:rsidRPr="00925D62" w:rsidRDefault="00B56EE9" w:rsidP="00B56EE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56EE9" w:rsidRDefault="00B56EE9" w:rsidP="00B56EE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25D62">
        <w:rPr>
          <w:rFonts w:ascii="Times New Roman" w:eastAsia="Times New Roman" w:hAnsi="Times New Roman" w:cs="Times New Roman"/>
          <w:kern w:val="0"/>
          <w:lang w:eastAsia="pl-PL" w:bidi="ar-SA"/>
        </w:rPr>
        <w:t>▪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925D62">
        <w:rPr>
          <w:rFonts w:ascii="Times New Roman" w:eastAsia="Times New Roman" w:hAnsi="Times New Roman" w:cs="Times New Roman"/>
          <w:kern w:val="0"/>
          <w:lang w:eastAsia="pl-PL" w:bidi="ar-SA"/>
        </w:rPr>
        <w:t>przetwarzanie przez asystenta rodziny moich danych osobowych niezbędnych do wykonywania zadań wynikających z ustawy,</w:t>
      </w:r>
    </w:p>
    <w:p w:rsidR="00B56EE9" w:rsidRPr="00925D62" w:rsidRDefault="00B56EE9" w:rsidP="00B56EE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56EE9" w:rsidRPr="00925D62" w:rsidRDefault="00B56EE9" w:rsidP="00B56EE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25D62">
        <w:rPr>
          <w:rFonts w:ascii="Times New Roman" w:eastAsia="Times New Roman" w:hAnsi="Times New Roman" w:cs="Times New Roman"/>
          <w:kern w:val="0"/>
          <w:lang w:eastAsia="pl-PL" w:bidi="ar-SA"/>
        </w:rPr>
        <w:t>▪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925D62">
        <w:rPr>
          <w:rFonts w:ascii="Times New Roman" w:eastAsia="Times New Roman" w:hAnsi="Times New Roman" w:cs="Times New Roman"/>
          <w:kern w:val="0"/>
          <w:lang w:eastAsia="pl-PL" w:bidi="ar-SA"/>
        </w:rPr>
        <w:t>przekazywanie asystentowi rodziny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925D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informacji o udzielanym wsparciu </w:t>
      </w:r>
      <w:proofErr w:type="gramStart"/>
      <w:r w:rsidRPr="00925D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przez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925D62">
        <w:rPr>
          <w:rFonts w:ascii="Times New Roman" w:eastAsia="Times New Roman" w:hAnsi="Times New Roman" w:cs="Times New Roman"/>
          <w:kern w:val="0"/>
          <w:lang w:eastAsia="pl-PL" w:bidi="ar-SA"/>
        </w:rPr>
        <w:t>podmioty</w:t>
      </w:r>
      <w:proofErr w:type="gramEnd"/>
      <w:r w:rsidRPr="00925D6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o których mowa w art. 2 ust. 2 ustawy o wsparciu kobiet w ciąży i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925D62">
        <w:rPr>
          <w:rFonts w:ascii="Times New Roman" w:eastAsia="Times New Roman" w:hAnsi="Times New Roman" w:cs="Times New Roman"/>
          <w:kern w:val="0"/>
          <w:lang w:eastAsia="pl-PL" w:bidi="ar-SA"/>
        </w:rPr>
        <w:t>rodzin „Za życiem”, z wyłączeniem świadczeniodawców –tj. przez jednostki samorządu terytorialnego oraz jednostki organizacyjne realizujące wspieranie rodziny, o których mowa w ustawie o wspieraniu rodziny i systemie pieczy zastępczej lub inne jednostki sektora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finansów publicznych, w tym na </w:t>
      </w:r>
      <w:r w:rsidRPr="00925D62">
        <w:rPr>
          <w:rFonts w:ascii="Times New Roman" w:eastAsia="Times New Roman" w:hAnsi="Times New Roman" w:cs="Times New Roman"/>
          <w:kern w:val="0"/>
          <w:lang w:eastAsia="pl-PL" w:bidi="ar-SA"/>
        </w:rPr>
        <w:t>zasadach, w sposób i w trybie przewidzianym w przepisach odrębnych.</w:t>
      </w:r>
    </w:p>
    <w:p w:rsidR="00B56EE9" w:rsidRDefault="00B56EE9" w:rsidP="00B56EE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56EE9" w:rsidRDefault="00B56EE9" w:rsidP="00B56EE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56EE9" w:rsidRDefault="00B56EE9" w:rsidP="00B56EE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56EE9" w:rsidRDefault="00B56EE9" w:rsidP="00B56EE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56EE9" w:rsidRPr="00925D62" w:rsidRDefault="00B93E3B" w:rsidP="00B56EE9">
      <w:pPr>
        <w:widowControl/>
        <w:suppressAutoHyphens w:val="0"/>
        <w:ind w:left="4956" w:firstLine="70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</w:t>
      </w:r>
      <w:r w:rsidR="00B56EE9" w:rsidRPr="00925D62"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...................................................</w:t>
      </w:r>
    </w:p>
    <w:p w:rsidR="00B56EE9" w:rsidRPr="00B93E3B" w:rsidRDefault="00B93E3B" w:rsidP="00B56EE9">
      <w:pPr>
        <w:widowControl/>
        <w:suppressAutoHyphens w:val="0"/>
        <w:ind w:left="4956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</w:t>
      </w:r>
      <w:proofErr w:type="gramStart"/>
      <w:r w:rsidR="00B56EE9" w:rsidRPr="00B93E3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czytelny</w:t>
      </w:r>
      <w:proofErr w:type="gramEnd"/>
      <w:r w:rsidR="00B56EE9" w:rsidRPr="00B93E3B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podpis wnioskodawcy/ów</w:t>
      </w:r>
    </w:p>
    <w:p w:rsidR="00B56EE9" w:rsidRDefault="00B93E3B" w:rsidP="00B56EE9">
      <w:pPr>
        <w:tabs>
          <w:tab w:val="left" w:pos="-330"/>
        </w:tabs>
        <w:spacing w:after="283"/>
        <w:ind w:hanging="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56EE9" w:rsidRDefault="00B56EE9" w:rsidP="00B56EE9">
      <w:pPr>
        <w:tabs>
          <w:tab w:val="left" w:pos="-330"/>
        </w:tabs>
        <w:spacing w:after="283"/>
        <w:ind w:hanging="340"/>
        <w:rPr>
          <w:rFonts w:ascii="Times New Roman" w:hAnsi="Times New Roman"/>
        </w:rPr>
      </w:pPr>
    </w:p>
    <w:p w:rsidR="00B56EE9" w:rsidRDefault="00B56EE9" w:rsidP="00B56EE9">
      <w:pPr>
        <w:tabs>
          <w:tab w:val="left" w:pos="-330"/>
        </w:tabs>
        <w:spacing w:after="283"/>
        <w:ind w:hanging="340"/>
        <w:rPr>
          <w:rFonts w:ascii="Times New Roman" w:hAnsi="Times New Roman"/>
        </w:rPr>
      </w:pPr>
    </w:p>
    <w:p w:rsidR="00B56EE9" w:rsidRDefault="00B56EE9" w:rsidP="00B56EE9">
      <w:pPr>
        <w:tabs>
          <w:tab w:val="left" w:pos="-330"/>
        </w:tabs>
        <w:spacing w:after="283"/>
        <w:ind w:hanging="340"/>
        <w:rPr>
          <w:rFonts w:ascii="Times New Roman" w:hAnsi="Times New Roman"/>
        </w:rPr>
      </w:pPr>
    </w:p>
    <w:p w:rsidR="00B56EE9" w:rsidRDefault="00B56EE9" w:rsidP="00B56EE9">
      <w:pPr>
        <w:tabs>
          <w:tab w:val="left" w:pos="-330"/>
        </w:tabs>
        <w:spacing w:after="283"/>
        <w:ind w:hanging="340"/>
        <w:rPr>
          <w:rFonts w:ascii="Times New Roman" w:hAnsi="Times New Roman"/>
        </w:rPr>
      </w:pPr>
    </w:p>
    <w:p w:rsidR="00B56EE9" w:rsidRDefault="00B56EE9" w:rsidP="00B56EE9">
      <w:pPr>
        <w:tabs>
          <w:tab w:val="left" w:pos="-330"/>
        </w:tabs>
        <w:spacing w:after="283"/>
        <w:ind w:hanging="340"/>
        <w:rPr>
          <w:rFonts w:ascii="Times New Roman" w:hAnsi="Times New Roman"/>
        </w:rPr>
      </w:pPr>
    </w:p>
    <w:p w:rsidR="00B56EE9" w:rsidRDefault="00B56EE9" w:rsidP="00B56EE9">
      <w:pPr>
        <w:tabs>
          <w:tab w:val="left" w:pos="-330"/>
        </w:tabs>
        <w:spacing w:after="283"/>
        <w:ind w:hanging="340"/>
        <w:rPr>
          <w:rFonts w:ascii="Times New Roman" w:hAnsi="Times New Roman"/>
        </w:rPr>
      </w:pPr>
    </w:p>
    <w:p w:rsidR="00B56EE9" w:rsidRDefault="00B56EE9" w:rsidP="00B56EE9">
      <w:pPr>
        <w:tabs>
          <w:tab w:val="left" w:pos="-330"/>
        </w:tabs>
        <w:spacing w:after="283"/>
        <w:ind w:hanging="340"/>
        <w:rPr>
          <w:rFonts w:ascii="Times New Roman" w:hAnsi="Times New Roman"/>
        </w:rPr>
      </w:pPr>
    </w:p>
    <w:p w:rsidR="00B93E3B" w:rsidRDefault="00B93E3B" w:rsidP="00B93E3B">
      <w:pPr>
        <w:pStyle w:val="NormalnyWeb"/>
        <w:jc w:val="center"/>
        <w:rPr>
          <w:rStyle w:val="Pogrubienie"/>
        </w:rPr>
      </w:pPr>
      <w:r>
        <w:rPr>
          <w:rStyle w:val="Pogrubienie"/>
        </w:rPr>
        <w:lastRenderedPageBreak/>
        <w:t xml:space="preserve">INFORMACJA DOTYCZĄCA ZAKRESU WSPARCIA ASYSTENTA RODZINY UDZIELANEGO W RAMACH USTAWY O WSPARCIU KOBIET W CIĄŻY </w:t>
      </w:r>
      <w:r w:rsidR="0046216F">
        <w:rPr>
          <w:rStyle w:val="Pogrubienie"/>
        </w:rPr>
        <w:br/>
      </w:r>
      <w:r>
        <w:rPr>
          <w:rStyle w:val="Pogrubienie"/>
        </w:rPr>
        <w:t>I RODZIN “ZA ŻYCIEM”</w:t>
      </w:r>
    </w:p>
    <w:p w:rsidR="00B93E3B" w:rsidRDefault="00B93E3B" w:rsidP="00B93E3B">
      <w:pPr>
        <w:pStyle w:val="NormalnyWeb"/>
        <w:jc w:val="center"/>
        <w:rPr>
          <w:rStyle w:val="Pogrubienie"/>
        </w:rPr>
      </w:pPr>
    </w:p>
    <w:p w:rsidR="00B56EE9" w:rsidRDefault="00B56EE9" w:rsidP="00B56EE9">
      <w:pPr>
        <w:pStyle w:val="NormalnyWeb"/>
        <w:jc w:val="both"/>
      </w:pPr>
      <w:r>
        <w:rPr>
          <w:rStyle w:val="Pogrubienie"/>
        </w:rPr>
        <w:t>Od stycznia 2017 roku obowiązuje ustawa z dnia 4 listopada 2016 roku, o wsparciu kobiet w ciąży i rodzin “Za życiem” (</w:t>
      </w:r>
      <w:proofErr w:type="spellStart"/>
      <w:r>
        <w:rPr>
          <w:rStyle w:val="Pogrubienie"/>
        </w:rPr>
        <w:t>t.j</w:t>
      </w:r>
      <w:proofErr w:type="spellEnd"/>
      <w:r>
        <w:rPr>
          <w:rStyle w:val="Pogrubienie"/>
        </w:rPr>
        <w:t xml:space="preserve">. Dz.U.2019 poz.473), w </w:t>
      </w:r>
      <w:proofErr w:type="gramStart"/>
      <w:r>
        <w:rPr>
          <w:rStyle w:val="Pogrubienie"/>
        </w:rPr>
        <w:t>oparciu o którą</w:t>
      </w:r>
      <w:proofErr w:type="gramEnd"/>
      <w:r>
        <w:rPr>
          <w:rStyle w:val="Pogrubienie"/>
        </w:rPr>
        <w:t xml:space="preserve"> kobiety w ciąży i ich rodziny, oraz rodziny, które mają ciężko chore dziecko mogą skorzystać między innymi ze wsparcia asystenta rodziny.</w:t>
      </w:r>
    </w:p>
    <w:p w:rsidR="00B56EE9" w:rsidRDefault="00B56EE9" w:rsidP="00B56EE9">
      <w:pPr>
        <w:pStyle w:val="NormalnyWeb"/>
      </w:pPr>
      <w:r>
        <w:t>Kto może skorzystać ze wsparcia asystenta rodziny</w:t>
      </w:r>
      <w:proofErr w:type="gramStart"/>
      <w:r>
        <w:t>:</w:t>
      </w:r>
      <w:r>
        <w:br/>
        <w:t>• kobieta</w:t>
      </w:r>
      <w:proofErr w:type="gramEnd"/>
      <w:r>
        <w:t xml:space="preserve"> w ciąży i jej rodzina, a w szczególności kobiety, które otrzymały informację o tym, że ich dziecko może umrzeć w trakcie ciąży lub porodu,</w:t>
      </w:r>
      <w:r>
        <w:br/>
        <w:t>• rodziny, w których przyjdzie albo przyszło na świat ciężko chore dziecko. Oznacza to</w:t>
      </w:r>
      <w:proofErr w:type="gramStart"/>
      <w:r>
        <w:t>:</w:t>
      </w:r>
      <w:r>
        <w:br/>
        <w:t>– ciężkie</w:t>
      </w:r>
      <w:proofErr w:type="gramEnd"/>
      <w:r>
        <w:t xml:space="preserve"> i nieodwracalne upośledzenie albo</w:t>
      </w:r>
      <w:r>
        <w:br/>
        <w:t>– nieuleczalną chorobę zagrażającą jego życiu,</w:t>
      </w:r>
      <w:r>
        <w:br/>
        <w:t>• kobiety, których dziecko umarło bezpośrednio po porodzie na skutek wad wrodzonych,</w:t>
      </w:r>
      <w:r>
        <w:br/>
        <w:t>• kobiety, które po porodzie nie zabiorą do domu dziecka z powodu:</w:t>
      </w:r>
      <w:r>
        <w:br/>
        <w:t>– poronienia,</w:t>
      </w:r>
      <w:r>
        <w:br/>
        <w:t>– urodzenia dziecka martwego,</w:t>
      </w:r>
      <w:r>
        <w:br/>
        <w:t>– urodzenia dziecka niezdolnego do życia,</w:t>
      </w:r>
      <w:r>
        <w:br/>
        <w:t>– urodzenia dziecka obarczonego wadami wrodzonymi albo śmiertelnymi schorzeniami.</w:t>
      </w:r>
      <w:r>
        <w:br/>
        <w:t>Rolą asystenta rodziny jest wspieranie kobiety i jej rodziny oraz koordynowanie dostępu do różnych istotnych informacji i możliwości skorzystania z uprawnień wynikających z Ustawy dla kobiet w ciąży i rodzin “Za życiem”.</w:t>
      </w:r>
      <w:r>
        <w:br/>
        <w:t>Asystent rodziny opracuje katalog pomocy oraz będzie mógł pośredniczyć w imieniu osoby/rodziny w różnych instytucjach na podstawie pisemnego upoważnienia i zgody do przetwarzania danych.</w:t>
      </w:r>
    </w:p>
    <w:p w:rsidR="00B56EE9" w:rsidRDefault="00B56EE9" w:rsidP="00B56EE9">
      <w:pPr>
        <w:pStyle w:val="NormalnyWeb"/>
      </w:pPr>
      <w:r>
        <w:t>Przykładowe formy wsparcia oferowane przez asystenta rodziny</w:t>
      </w:r>
      <w:proofErr w:type="gramStart"/>
      <w:r>
        <w:t>:</w:t>
      </w:r>
      <w:r>
        <w:br/>
        <w:t>• doradztwo</w:t>
      </w:r>
      <w:proofErr w:type="gramEnd"/>
      <w:r>
        <w:t xml:space="preserve"> w zakresie form i miejsc wsparcia,</w:t>
      </w:r>
      <w:r>
        <w:br/>
        <w:t>• reprezentowanie przed instytucjami i urzędami,</w:t>
      </w:r>
      <w:r>
        <w:br/>
        <w:t>• dostęp do rehabilitacji społecznej i zawodowej oraz świadczeń opieki zdrowotnej, w tym specjalistycznych poradni lekarskich,</w:t>
      </w:r>
      <w:r>
        <w:br/>
        <w:t>• pomoc w uzyskaniu wsparcia psychologicznego,</w:t>
      </w:r>
      <w:r>
        <w:br/>
        <w:t>• dostęp do pomocy prawnej, w szczególności w zakresie praw rodzicielskich i uprawnień pracowniczych,</w:t>
      </w:r>
      <w:r>
        <w:br/>
        <w:t>• poradnictwo oferowane kobietom w ciąży i ich rodzinom,</w:t>
      </w:r>
      <w:r>
        <w:br/>
        <w:t>• poradnictwo w zakresie pielęgnacji i opieki nad niemowlęciem,</w:t>
      </w:r>
      <w:r>
        <w:br/>
        <w:t>• pomoc w codziennej organizacji życia rodziny, planowanie sposobów spędzania wspólnie wolnego czasu</w:t>
      </w:r>
      <w:proofErr w:type="gramStart"/>
      <w:r>
        <w:t>,</w:t>
      </w:r>
      <w:r>
        <w:br/>
        <w:t>• nauka</w:t>
      </w:r>
      <w:proofErr w:type="gramEnd"/>
      <w:r>
        <w:t xml:space="preserve"> sprawnego wykonywania obowiązków domowych,</w:t>
      </w:r>
      <w:r>
        <w:br/>
        <w:t>• doradztwo w zakresie zarządzania budżetem domowym,</w:t>
      </w:r>
      <w:r>
        <w:br/>
        <w:t>• informowanie, jak działają urzędy, placówki wsparcia rodziny i dziecka,</w:t>
      </w:r>
      <w:r>
        <w:br/>
        <w:t>• pomoc w sprawach urzędowych, wspieranie rodziny w kontaktach z pracownikami szkoły, przedszkola, sądu, poradni, przychodni, policji, urzędów i innych instytucji,</w:t>
      </w:r>
      <w:r>
        <w:br/>
        <w:t>• pomoc w zakresie możliwości podniesienia kwalifikacji zawodowych i poszukiwaniu pracy,</w:t>
      </w:r>
      <w:r>
        <w:br/>
        <w:t>• informowanie o możliwości uzyskania świadczeń pieniężnych oraz form różnych wsparcia z pomocy społecznej,</w:t>
      </w:r>
      <w:r>
        <w:br/>
        <w:t>• pomoc we wnioskowaniu o ustalenie stopnia niepełnosprawności dziecka,</w:t>
      </w:r>
      <w:r>
        <w:br/>
      </w:r>
      <w:r>
        <w:lastRenderedPageBreak/>
        <w:t>• pomoc we wnioskowaniu o przystosowanie lokalu mieszkalnego do potrzeb dziecka niepełnosprawnego,</w:t>
      </w:r>
      <w:r>
        <w:br/>
        <w:t>• pomoc w uzyskaniu opinii z poradni psychologiczno-pedagogicznej i wnioskowanie o wczesne wspomaganie w rozwoju dziecka,</w:t>
      </w:r>
      <w:r>
        <w:br/>
        <w:t xml:space="preserve">• oraz </w:t>
      </w:r>
      <w:proofErr w:type="gramStart"/>
      <w:r>
        <w:t>inne</w:t>
      </w:r>
      <w:proofErr w:type="gramEnd"/>
      <w:r>
        <w:t xml:space="preserve"> formy doradztwa i wsparcia mieszczące się w kompetencji asystenta.</w:t>
      </w:r>
    </w:p>
    <w:p w:rsidR="00B56EE9" w:rsidRDefault="00B56EE9" w:rsidP="00B56EE9">
      <w:pPr>
        <w:pStyle w:val="NormalnyWeb"/>
      </w:pPr>
      <w:r>
        <w:t>Koordynacja wsparcia podejmowana jest przez asystenta rodziny na wniosek osób zainteresowanych złożony do właściwego ze względu na miejsce zamieszkania wnioskodawcy kierownika ośrodka pomocy społecznej.</w:t>
      </w:r>
      <w:r>
        <w:br/>
      </w:r>
    </w:p>
    <w:p w:rsidR="00B56EE9" w:rsidRDefault="00B56EE9" w:rsidP="00B56EE9">
      <w:pPr>
        <w:pStyle w:val="NormalnyWeb"/>
        <w:jc w:val="both"/>
      </w:pPr>
      <w:r>
        <w:t>Wraz z wnioskiem należy przedłożyć:</w:t>
      </w:r>
    </w:p>
    <w:p w:rsidR="00B56EE9" w:rsidRDefault="00B56EE9" w:rsidP="00B56EE9">
      <w:pPr>
        <w:pStyle w:val="NormalnyWeb"/>
        <w:jc w:val="both"/>
      </w:pPr>
      <w:r>
        <w:t>• dokument potwierdzający ciążę – zaświadczenie takie wydaje lekarz lub położna, (wymóg ten nie dotyczy opiekuna prawnego, opiekuna faktycznego i osoby, która przysposobiła dziecko</w:t>
      </w:r>
      <w:proofErr w:type="gramStart"/>
      <w:r>
        <w:t>);</w:t>
      </w:r>
      <w:r>
        <w:br/>
        <w:t>• zaświadczenie</w:t>
      </w:r>
      <w:proofErr w:type="gramEnd"/>
      <w:r>
        <w:t xml:space="preserve"> lekarskie, które potwierdza u dziecka ciężkie i nieodwracalne upośledzenie albo nieuleczalną chorobę zagrażającą jego życiu, które powstały w prenatalnym okresie rozwoju dziecka lub w czasie porodu. Zaświadczenie takie może być wystawione wyłącznie przez lekarza, z którym Narodowy Fundusz Zdrowia zawarł umowę o udzielanie świadczeń opieki zdrowotnej, albo lekarza, który jest zatrudniony lub wykonuje zawód w przychodni, z którą NFZ zawarł umowę o udzielanie świadczeń opieki zdrowotnej, posiadającego specjalizację II stopnia lub tytuł specjalisty w dziedzinie: położnictwa i ginekologii, perinatologii lub neonatologii..</w:t>
      </w:r>
    </w:p>
    <w:p w:rsidR="00B56EE9" w:rsidRDefault="00B56EE9" w:rsidP="00B56EE9">
      <w:pPr>
        <w:pStyle w:val="NormalnyWeb"/>
        <w:jc w:val="both"/>
      </w:pPr>
      <w:r>
        <w:t>Wg art. 3 ustawy o wsparciu kobiet w ciąży i rodzin “Za życiem” – rodzina oznacza to odpowiednio: małżonków, rodziców dziecka w fazie prenatalnej, rodziców dziecka, opiekuna faktycznego dziecka, przez którego rozumie się osobę faktycznie opiekującą się dzieckiem, jeżeli wystąpiła z wnioskiem do sądu opiekuńczego o przysposobienie dziecka, a także pozostające na ich utrzymaniu dzieci.</w:t>
      </w:r>
    </w:p>
    <w:p w:rsidR="00B56EE9" w:rsidRPr="00D53F6B" w:rsidRDefault="00B56EE9" w:rsidP="00B56EE9">
      <w:pPr>
        <w:tabs>
          <w:tab w:val="left" w:pos="-330"/>
        </w:tabs>
        <w:spacing w:after="283"/>
        <w:ind w:hanging="340"/>
        <w:rPr>
          <w:rFonts w:ascii="Times New Roman" w:hAnsi="Times New Roman"/>
        </w:rPr>
      </w:pPr>
    </w:p>
    <w:p w:rsidR="009E7353" w:rsidRDefault="009E7353"/>
    <w:sectPr w:rsidR="009E7353" w:rsidSect="00925D62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2"/>
    <w:rsid w:val="0046216F"/>
    <w:rsid w:val="006C25F2"/>
    <w:rsid w:val="008C3389"/>
    <w:rsid w:val="009E7353"/>
    <w:rsid w:val="00B56EE9"/>
    <w:rsid w:val="00B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64F8A-60AE-45AD-AE35-1447412D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E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E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56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user</cp:lastModifiedBy>
  <cp:revision>3</cp:revision>
  <dcterms:created xsi:type="dcterms:W3CDTF">2019-09-13T10:09:00Z</dcterms:created>
  <dcterms:modified xsi:type="dcterms:W3CDTF">2019-09-13T10:13:00Z</dcterms:modified>
</cp:coreProperties>
</file>